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DF396" w14:textId="77777777" w:rsidR="000A2273" w:rsidRDefault="000A2273" w:rsidP="000A227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A10454" wp14:editId="642FDFDB">
            <wp:simplePos x="0" y="0"/>
            <wp:positionH relativeFrom="margin">
              <wp:align>center</wp:align>
            </wp:positionH>
            <wp:positionV relativeFrom="margin">
              <wp:posOffset>-533400</wp:posOffset>
            </wp:positionV>
            <wp:extent cx="2054225" cy="892175"/>
            <wp:effectExtent l="0" t="0" r="3175" b="3175"/>
            <wp:wrapSquare wrapText="bothSides"/>
            <wp:docPr id="1" name="Image 1" descr="AL-VIVEST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-VIVEST-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67EB6" w14:textId="77777777" w:rsidR="000A2273" w:rsidRDefault="000A2273" w:rsidP="000A2273">
      <w:pPr>
        <w:rPr>
          <w:b/>
          <w:bCs/>
        </w:rPr>
      </w:pPr>
    </w:p>
    <w:p w14:paraId="6867CEF3" w14:textId="77777777" w:rsidR="000A2273" w:rsidRDefault="000A2273" w:rsidP="000A2273">
      <w:pPr>
        <w:rPr>
          <w:b/>
          <w:bCs/>
        </w:rPr>
      </w:pPr>
    </w:p>
    <w:p w14:paraId="717B4161" w14:textId="77777777" w:rsidR="000A2273" w:rsidRPr="000A2273" w:rsidRDefault="000A2273" w:rsidP="000A2273">
      <w:pPr>
        <w:spacing w:after="0"/>
        <w:rPr>
          <w:bCs/>
        </w:rPr>
      </w:pPr>
      <w:r w:rsidRPr="000A2273">
        <w:rPr>
          <w:bCs/>
        </w:rPr>
        <w:t>Direction Juridique et Achat</w:t>
      </w:r>
      <w:r w:rsidRPr="000A2273">
        <w:rPr>
          <w:bCs/>
        </w:rPr>
        <w:tab/>
      </w:r>
      <w:r w:rsidRPr="000A2273">
        <w:rPr>
          <w:bCs/>
        </w:rPr>
        <w:tab/>
        <w:t xml:space="preserve"> </w:t>
      </w:r>
    </w:p>
    <w:p w14:paraId="208815CF" w14:textId="77777777" w:rsidR="000A2273" w:rsidRPr="000A2273" w:rsidRDefault="000A2273" w:rsidP="000A2273">
      <w:pPr>
        <w:spacing w:after="0"/>
        <w:rPr>
          <w:bCs/>
        </w:rPr>
      </w:pPr>
      <w:r w:rsidRPr="000A2273">
        <w:rPr>
          <w:bCs/>
        </w:rPr>
        <w:t>Pôle Achats</w:t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</w:p>
    <w:p w14:paraId="1FB96B83" w14:textId="77777777" w:rsidR="000A2273" w:rsidRPr="000A2273" w:rsidRDefault="000A2273" w:rsidP="000A2273">
      <w:pPr>
        <w:spacing w:after="0"/>
        <w:rPr>
          <w:bCs/>
        </w:rPr>
      </w:pPr>
      <w:r w:rsidRPr="000A2273">
        <w:rPr>
          <w:bCs/>
        </w:rPr>
        <w:t xml:space="preserve">Affaire suivie par : </w:t>
      </w:r>
      <w:r>
        <w:rPr>
          <w:bCs/>
        </w:rPr>
        <w:t>Camille BIR</w:t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  <w:r w:rsidRPr="000A2273">
        <w:rPr>
          <w:bCs/>
        </w:rPr>
        <w:tab/>
      </w:r>
    </w:p>
    <w:p w14:paraId="275E34BE" w14:textId="77777777" w:rsidR="000A2273" w:rsidRPr="000A2273" w:rsidRDefault="000A2273" w:rsidP="000A2273">
      <w:pPr>
        <w:spacing w:after="0"/>
        <w:rPr>
          <w:b/>
          <w:bCs/>
        </w:rPr>
      </w:pPr>
      <w:r w:rsidRPr="000A2273">
        <w:rPr>
          <w:bCs/>
        </w:rPr>
        <w:t xml:space="preserve">Mail : </w:t>
      </w:r>
      <w:r>
        <w:rPr>
          <w:bCs/>
        </w:rPr>
        <w:t>camille.bir</w:t>
      </w:r>
      <w:r w:rsidRPr="000A2273">
        <w:rPr>
          <w:bCs/>
        </w:rPr>
        <w:t>@vivest.fr</w:t>
      </w:r>
      <w:r w:rsidRPr="000A2273">
        <w:rPr>
          <w:bCs/>
        </w:rPr>
        <w:tab/>
      </w:r>
      <w:r w:rsidRPr="000A2273">
        <w:rPr>
          <w:b/>
          <w:bCs/>
        </w:rPr>
        <w:tab/>
      </w:r>
      <w:r w:rsidRPr="000A2273">
        <w:rPr>
          <w:b/>
          <w:bCs/>
        </w:rPr>
        <w:tab/>
      </w:r>
      <w:r w:rsidRPr="000A2273">
        <w:rPr>
          <w:b/>
          <w:bCs/>
        </w:rPr>
        <w:tab/>
      </w:r>
      <w:r w:rsidRPr="000A2273">
        <w:rPr>
          <w:b/>
          <w:bCs/>
        </w:rPr>
        <w:tab/>
      </w:r>
      <w:r w:rsidRPr="000A2273">
        <w:rPr>
          <w:b/>
          <w:bCs/>
        </w:rPr>
        <w:tab/>
      </w:r>
    </w:p>
    <w:p w14:paraId="641A20AF" w14:textId="77777777" w:rsidR="000A2273" w:rsidRDefault="000A2273" w:rsidP="000A2273">
      <w:pPr>
        <w:rPr>
          <w:b/>
          <w:bCs/>
        </w:rPr>
      </w:pPr>
    </w:p>
    <w:p w14:paraId="076359C3" w14:textId="77777777" w:rsidR="000A2273" w:rsidRPr="000A2273" w:rsidRDefault="000A2273" w:rsidP="000A2273">
      <w:pPr>
        <w:rPr>
          <w:b/>
          <w:bCs/>
        </w:rPr>
      </w:pPr>
    </w:p>
    <w:p w14:paraId="097739E7" w14:textId="2B55C343" w:rsidR="000A2273" w:rsidRDefault="000A2273" w:rsidP="000A2273">
      <w:pPr>
        <w:jc w:val="right"/>
        <w:rPr>
          <w:bCs/>
        </w:rPr>
      </w:pPr>
      <w:r w:rsidRPr="000A2273">
        <w:rPr>
          <w:bCs/>
        </w:rPr>
        <w:t xml:space="preserve">METZ, </w:t>
      </w:r>
      <w:r w:rsidR="00794B5B" w:rsidRPr="000A2273">
        <w:rPr>
          <w:bCs/>
        </w:rPr>
        <w:t xml:space="preserve">le </w:t>
      </w:r>
      <w:r w:rsidR="003C5E95">
        <w:rPr>
          <w:bCs/>
        </w:rPr>
        <w:t>20/11/</w:t>
      </w:r>
      <w:r w:rsidRPr="000A2273">
        <w:rPr>
          <w:bCs/>
        </w:rPr>
        <w:t>2025</w:t>
      </w:r>
    </w:p>
    <w:p w14:paraId="3DF4FEE7" w14:textId="77777777" w:rsidR="000A2273" w:rsidRPr="000A2273" w:rsidRDefault="000A2273" w:rsidP="000A2273">
      <w:pPr>
        <w:jc w:val="right"/>
        <w:rPr>
          <w:bCs/>
        </w:rPr>
      </w:pPr>
    </w:p>
    <w:p w14:paraId="0BC8C61D" w14:textId="140D8079" w:rsidR="000A2273" w:rsidRDefault="000A2273" w:rsidP="000A2273">
      <w:r w:rsidRPr="000A2273">
        <w:rPr>
          <w:b/>
          <w:bCs/>
          <w:u w:val="single"/>
        </w:rPr>
        <w:t>Objet</w:t>
      </w:r>
      <w:r w:rsidRPr="000A2273">
        <w:rPr>
          <w:b/>
          <w:bCs/>
        </w:rPr>
        <w:t xml:space="preserve"> : </w:t>
      </w:r>
      <w:r w:rsidR="003C5E95">
        <w:rPr>
          <w:rFonts w:ascii="Arial" w:hAnsi="Arial" w:cs="Arial"/>
          <w:b/>
          <w:bCs/>
          <w:caps/>
          <w:color w:val="000000"/>
          <w:sz w:val="18"/>
          <w:szCs w:val="18"/>
          <w:shd w:val="clear" w:color="auto" w:fill="FFFFFF"/>
        </w:rPr>
        <w:t>La présente consultation concerne un marché de travaux pour la réfection des toitures (remplacement et entretien de la toiture en tuile béton). Lieu</w:t>
      </w:r>
      <w:r w:rsidR="003C5E95">
        <w:rPr>
          <w:rFonts w:ascii="Arial" w:hAnsi="Arial" w:cs="Arial"/>
          <w:b/>
          <w:bCs/>
          <w:caps/>
          <w:color w:val="000000"/>
          <w:sz w:val="18"/>
          <w:szCs w:val="18"/>
          <w:shd w:val="clear" w:color="auto" w:fill="FFFFFF"/>
        </w:rPr>
        <w:t xml:space="preserve"> </w:t>
      </w:r>
      <w:r w:rsidR="003C5E95">
        <w:rPr>
          <w:rFonts w:ascii="Arial" w:hAnsi="Arial" w:cs="Arial"/>
          <w:b/>
          <w:bCs/>
          <w:caps/>
          <w:color w:val="000000"/>
          <w:sz w:val="18"/>
          <w:szCs w:val="18"/>
          <w:shd w:val="clear" w:color="auto" w:fill="FFFFFF"/>
        </w:rPr>
        <w:t>d'exécution : 6 à 16 Rue Pierre Villard à NANCY.</w:t>
      </w:r>
    </w:p>
    <w:p w14:paraId="49DC9E10" w14:textId="77777777" w:rsidR="003D7531" w:rsidRDefault="003D7531" w:rsidP="000A2273"/>
    <w:p w14:paraId="4F0BE503" w14:textId="77777777" w:rsidR="003C5E95" w:rsidRPr="003C5E95" w:rsidRDefault="003C5E95" w:rsidP="003C5E95">
      <w:pPr>
        <w:jc w:val="both"/>
        <w:rPr>
          <w:rFonts w:ascii="Arial" w:hAnsi="Arial" w:cs="Arial"/>
          <w:sz w:val="20"/>
          <w:szCs w:val="20"/>
        </w:rPr>
      </w:pPr>
      <w:r w:rsidRPr="003C5E95">
        <w:rPr>
          <w:rFonts w:ascii="Arial" w:hAnsi="Arial" w:cs="Arial"/>
          <w:sz w:val="20"/>
          <w:szCs w:val="20"/>
        </w:rPr>
        <w:t>Madame, Monsieur,</w:t>
      </w:r>
      <w:bookmarkStart w:id="0" w:name="_GoBack"/>
      <w:bookmarkEnd w:id="0"/>
    </w:p>
    <w:p w14:paraId="0FF6D1F2" w14:textId="77777777" w:rsidR="003C5E95" w:rsidRDefault="003C5E95" w:rsidP="003C5E95">
      <w:pPr>
        <w:jc w:val="both"/>
        <w:rPr>
          <w:rFonts w:ascii="Arial" w:hAnsi="Arial" w:cs="Arial"/>
          <w:sz w:val="20"/>
          <w:szCs w:val="20"/>
        </w:rPr>
      </w:pPr>
      <w:r w:rsidRPr="003C5E95">
        <w:rPr>
          <w:rFonts w:ascii="Arial" w:hAnsi="Arial" w:cs="Arial"/>
          <w:sz w:val="20"/>
          <w:szCs w:val="20"/>
        </w:rPr>
        <w:t>Nous vous informons que le marché référencé en objet a été déclaré sans suite pour motif technique. En effet, plusieurs modifications doivent être apportées au CCTP (Cahier des Clauses Techniques Particulières).</w:t>
      </w:r>
    </w:p>
    <w:p w14:paraId="734A239B" w14:textId="77777777" w:rsidR="003C5E95" w:rsidRDefault="003C5E95" w:rsidP="003C5E95">
      <w:pPr>
        <w:jc w:val="both"/>
        <w:rPr>
          <w:rFonts w:ascii="Arial" w:hAnsi="Arial" w:cs="Arial"/>
          <w:sz w:val="20"/>
          <w:szCs w:val="20"/>
        </w:rPr>
      </w:pPr>
      <w:r w:rsidRPr="003C5E95">
        <w:rPr>
          <w:rFonts w:ascii="Arial" w:hAnsi="Arial" w:cs="Arial"/>
          <w:sz w:val="20"/>
          <w:szCs w:val="20"/>
        </w:rPr>
        <w:t xml:space="preserve"> Il est nécessaire de faire appel à un bureau d'études techniques (BET) spécialisé pour la prise en compte des espèces protégées, conformément aux exigences liées à ce type de travaux. </w:t>
      </w:r>
    </w:p>
    <w:p w14:paraId="165D81D4" w14:textId="0AE0F600" w:rsidR="003C5E95" w:rsidRPr="003C5E95" w:rsidRDefault="003C5E95" w:rsidP="003C5E95">
      <w:pPr>
        <w:jc w:val="both"/>
        <w:rPr>
          <w:rFonts w:ascii="Arial" w:hAnsi="Arial" w:cs="Arial"/>
          <w:sz w:val="20"/>
          <w:szCs w:val="20"/>
        </w:rPr>
      </w:pPr>
      <w:r w:rsidRPr="003C5E95">
        <w:rPr>
          <w:rFonts w:ascii="Arial" w:hAnsi="Arial" w:cs="Arial"/>
          <w:sz w:val="20"/>
          <w:szCs w:val="20"/>
        </w:rPr>
        <w:t>Nous avons, en effet, reçu un courrier de l'association de protection des chiroptères, signalant des impératifs à respecter dans le cadre de cette opération.</w:t>
      </w:r>
    </w:p>
    <w:p w14:paraId="1C4A5E69" w14:textId="77777777" w:rsidR="003C5E95" w:rsidRPr="003C5E95" w:rsidRDefault="003C5E95" w:rsidP="003C5E95">
      <w:pPr>
        <w:jc w:val="both"/>
        <w:rPr>
          <w:rFonts w:ascii="Arial" w:hAnsi="Arial" w:cs="Arial"/>
          <w:sz w:val="20"/>
          <w:szCs w:val="20"/>
        </w:rPr>
      </w:pPr>
      <w:r w:rsidRPr="003C5E95">
        <w:rPr>
          <w:rFonts w:ascii="Arial" w:hAnsi="Arial" w:cs="Arial"/>
          <w:sz w:val="20"/>
          <w:szCs w:val="20"/>
        </w:rPr>
        <w:t>Le marché sera relancé prochainement et nous vous invitons vivement à participer à cette nouvelle consultation.</w:t>
      </w:r>
    </w:p>
    <w:p w14:paraId="6C14A50E" w14:textId="37A16433" w:rsidR="003C5E95" w:rsidRPr="003C5E95" w:rsidRDefault="003C5E95" w:rsidP="003C5E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</w:t>
      </w:r>
      <w:r w:rsidRPr="003C5E95">
        <w:rPr>
          <w:rFonts w:ascii="Arial" w:hAnsi="Arial" w:cs="Arial"/>
          <w:sz w:val="20"/>
          <w:szCs w:val="20"/>
        </w:rPr>
        <w:t xml:space="preserve"> vous prions de bien vouloir agréer, Madame, Monsieur, l’expression de nos salutations distinguées.</w:t>
      </w:r>
    </w:p>
    <w:p w14:paraId="38C90423" w14:textId="77777777" w:rsidR="000A2273" w:rsidRPr="000A2273" w:rsidRDefault="000A2273" w:rsidP="000A2273"/>
    <w:p w14:paraId="12B09626" w14:textId="77777777" w:rsidR="000A2273" w:rsidRPr="000A2273" w:rsidRDefault="000A2273" w:rsidP="000A2273">
      <w:pPr>
        <w:jc w:val="right"/>
      </w:pPr>
      <w:r w:rsidRPr="000A2273">
        <w:t>Mélanie ROSENFELD</w:t>
      </w:r>
    </w:p>
    <w:p w14:paraId="1B7CE4B5" w14:textId="77777777" w:rsidR="004E3589" w:rsidRDefault="004E3589" w:rsidP="000A227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F675FF" wp14:editId="4F197F44">
            <wp:simplePos x="0" y="0"/>
            <wp:positionH relativeFrom="column">
              <wp:posOffset>4900929</wp:posOffset>
            </wp:positionH>
            <wp:positionV relativeFrom="paragraph">
              <wp:posOffset>286384</wp:posOffset>
            </wp:positionV>
            <wp:extent cx="1282065" cy="77152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28" cy="772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273" w:rsidRPr="000A2273">
        <w:t>Manager achats et commande Publique</w:t>
      </w:r>
    </w:p>
    <w:p w14:paraId="215EB060" w14:textId="77777777" w:rsidR="00DB6C3D" w:rsidRDefault="003C5E95" w:rsidP="004E3589">
      <w:pPr>
        <w:jc w:val="right"/>
      </w:pPr>
    </w:p>
    <w:sectPr w:rsidR="00DB6C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AA2CD" w14:textId="77777777" w:rsidR="00C912C8" w:rsidRDefault="00C912C8" w:rsidP="00C912C8">
      <w:pPr>
        <w:spacing w:after="0" w:line="240" w:lineRule="auto"/>
      </w:pPr>
      <w:r>
        <w:separator/>
      </w:r>
    </w:p>
  </w:endnote>
  <w:endnote w:type="continuationSeparator" w:id="0">
    <w:p w14:paraId="532FE531" w14:textId="77777777" w:rsidR="00C912C8" w:rsidRDefault="00C912C8" w:rsidP="00C9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45 Ligh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Bw Quinta Pro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-Book">
    <w:altName w:val="Gotham Book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99CDC" w14:textId="77777777" w:rsidR="00C912C8" w:rsidRPr="003F5B4B" w:rsidRDefault="00C912C8" w:rsidP="00C912C8">
    <w:pPr>
      <w:jc w:val="center"/>
      <w:rPr>
        <w:rFonts w:ascii="Raleway" w:hAnsi="Raleway"/>
        <w:sz w:val="18"/>
        <w:szCs w:val="18"/>
      </w:rPr>
    </w:pPr>
    <w:bookmarkStart w:id="1" w:name="_Hlk201562884"/>
    <w:bookmarkStart w:id="2" w:name="_Hlk201562885"/>
    <w:r w:rsidRPr="003F5B4B">
      <w:rPr>
        <w:rFonts w:ascii="Bw Quinta Pro" w:hAnsi="Bw Quinta Pro"/>
        <w:sz w:val="18"/>
        <w:szCs w:val="18"/>
      </w:rPr>
      <w:t xml:space="preserve">Entreprise labellisée </w:t>
    </w:r>
    <w:r w:rsidRPr="003F5B4B">
      <w:rPr>
        <w:rStyle w:val="A6"/>
        <w:rFonts w:ascii="Bw Quinta Pro" w:hAnsi="Bw Quinta Pro"/>
        <w:sz w:val="18"/>
        <w:szCs w:val="18"/>
      </w:rPr>
      <w:t xml:space="preserve">« ENGAGÉ RSE » </w:t>
    </w:r>
    <w:r w:rsidRPr="003F5B4B">
      <w:rPr>
        <w:rFonts w:ascii="Bw Quinta Pro" w:hAnsi="Bw Quinta Pro"/>
        <w:sz w:val="18"/>
        <w:szCs w:val="18"/>
      </w:rPr>
      <w:t xml:space="preserve">niveau confirmé </w:t>
    </w:r>
    <w:r w:rsidRPr="003F5B4B">
      <w:rPr>
        <w:rFonts w:ascii="Segoe UI Symbol" w:hAnsi="Segoe UI Symbol"/>
        <w:sz w:val="18"/>
        <w:szCs w:val="18"/>
      </w:rPr>
      <w:t xml:space="preserve">⭐⭐ </w:t>
    </w:r>
    <w:r w:rsidRPr="003F5B4B">
      <w:rPr>
        <w:rFonts w:ascii="Bw Quinta Pro" w:hAnsi="Bw Quinta Pro"/>
        <w:sz w:val="18"/>
        <w:szCs w:val="18"/>
      </w:rPr>
      <w:t xml:space="preserve">de l’AFNOR &amp; </w:t>
    </w:r>
    <w:proofErr w:type="spellStart"/>
    <w:r w:rsidRPr="003F5B4B">
      <w:rPr>
        <w:rFonts w:ascii="Bw Quinta Pro" w:hAnsi="Bw Quinta Pro"/>
        <w:sz w:val="18"/>
        <w:szCs w:val="18"/>
      </w:rPr>
      <w:t>Quali’Hlm</w:t>
    </w:r>
    <w:proofErr w:type="spellEnd"/>
    <w:r w:rsidRPr="003F5B4B">
      <w:rPr>
        <w:rFonts w:ascii="Symbol" w:hAnsi="Symbol"/>
        <w:sz w:val="18"/>
        <w:szCs w:val="18"/>
      </w:rPr>
      <w:t></w:t>
    </w:r>
  </w:p>
  <w:p w14:paraId="2AA35719" w14:textId="5E7DC978" w:rsidR="00C912C8" w:rsidRDefault="00C912C8" w:rsidP="00C912C8">
    <w:pPr>
      <w:widowControl w:val="0"/>
      <w:tabs>
        <w:tab w:val="left" w:pos="8080"/>
      </w:tabs>
      <w:autoSpaceDE w:val="0"/>
      <w:autoSpaceDN w:val="0"/>
      <w:adjustRightInd w:val="0"/>
      <w:ind w:right="1559"/>
      <w:jc w:val="center"/>
      <w:rPr>
        <w:rFonts w:ascii="Gotham-Book" w:hAnsi="Gotham-Book" w:cs="Gotham-Book"/>
        <w:color w:val="000000"/>
        <w:sz w:val="19"/>
        <w:szCs w:val="19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948E8D9" wp14:editId="6B881440">
              <wp:simplePos x="0" y="0"/>
              <wp:positionH relativeFrom="column">
                <wp:posOffset>508635</wp:posOffset>
              </wp:positionH>
              <wp:positionV relativeFrom="paragraph">
                <wp:posOffset>73659</wp:posOffset>
              </wp:positionV>
              <wp:extent cx="5210175" cy="0"/>
              <wp:effectExtent l="0" t="0" r="0" b="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210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06047" id="Connecteur droit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.05pt,5.8pt" to="450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5751363E" w14:textId="77777777" w:rsidR="00C912C8" w:rsidRPr="00054A0C" w:rsidRDefault="00C912C8" w:rsidP="00C912C8">
    <w:pPr>
      <w:widowControl w:val="0"/>
      <w:tabs>
        <w:tab w:val="left" w:pos="8080"/>
      </w:tabs>
      <w:autoSpaceDE w:val="0"/>
      <w:autoSpaceDN w:val="0"/>
      <w:adjustRightInd w:val="0"/>
      <w:spacing w:line="276" w:lineRule="auto"/>
      <w:ind w:left="-567"/>
      <w:jc w:val="center"/>
      <w:rPr>
        <w:rFonts w:ascii="Gotham Medium" w:hAnsi="Gotham Medium" w:cs="Gotham-Book"/>
        <w:color w:val="000000"/>
        <w:sz w:val="18"/>
        <w:szCs w:val="18"/>
      </w:rPr>
    </w:pPr>
    <w:r w:rsidRPr="00054A0C">
      <w:rPr>
        <w:rFonts w:ascii="Gotham Medium" w:hAnsi="Gotham Medium" w:cs="Gotham-Book"/>
        <w:color w:val="000000"/>
        <w:sz w:val="18"/>
        <w:szCs w:val="18"/>
      </w:rPr>
      <w:t xml:space="preserve">VIVEST </w:t>
    </w:r>
  </w:p>
  <w:p w14:paraId="619AD265" w14:textId="77777777" w:rsidR="00C912C8" w:rsidRPr="00054A0C" w:rsidRDefault="00C912C8" w:rsidP="00C912C8">
    <w:pPr>
      <w:widowControl w:val="0"/>
      <w:tabs>
        <w:tab w:val="left" w:pos="8080"/>
      </w:tabs>
      <w:autoSpaceDE w:val="0"/>
      <w:autoSpaceDN w:val="0"/>
      <w:adjustRightInd w:val="0"/>
      <w:spacing w:line="276" w:lineRule="auto"/>
      <w:ind w:left="-567"/>
      <w:jc w:val="center"/>
      <w:rPr>
        <w:rFonts w:ascii="Gotham-Book" w:hAnsi="Gotham-Book" w:cs="Gotham-Book"/>
        <w:color w:val="000000"/>
        <w:sz w:val="18"/>
        <w:szCs w:val="18"/>
      </w:rPr>
    </w:pPr>
    <w:r w:rsidRPr="00054A0C">
      <w:rPr>
        <w:rFonts w:ascii="Gotham-Book" w:hAnsi="Gotham-Book" w:cs="Gotham-Book"/>
        <w:color w:val="000000"/>
        <w:sz w:val="18"/>
        <w:szCs w:val="18"/>
      </w:rPr>
      <w:t xml:space="preserve">15, Sente à </w:t>
    </w:r>
    <w:proofErr w:type="spellStart"/>
    <w:r w:rsidRPr="00054A0C">
      <w:rPr>
        <w:rFonts w:ascii="Gotham-Book" w:hAnsi="Gotham-Book" w:cs="Gotham-Book"/>
        <w:color w:val="000000"/>
        <w:sz w:val="18"/>
        <w:szCs w:val="18"/>
      </w:rPr>
      <w:t>My</w:t>
    </w:r>
    <w:proofErr w:type="spellEnd"/>
    <w:r w:rsidRPr="00054A0C">
      <w:rPr>
        <w:rFonts w:ascii="Gotham-Book" w:hAnsi="Gotham-Book" w:cs="Gotham-Book"/>
        <w:color w:val="000000"/>
        <w:sz w:val="18"/>
        <w:szCs w:val="18"/>
      </w:rPr>
      <w:t xml:space="preserve"> - BP 80785 - 57012 Metz Cedex 01 - Tél. : 09 77 42 57 57 – </w:t>
    </w:r>
    <w:r w:rsidRPr="00054A0C">
      <w:rPr>
        <w:rFonts w:ascii="Gotham Book" w:hAnsi="Gotham Book" w:cs="Gotham-Book"/>
        <w:color w:val="000000"/>
        <w:sz w:val="18"/>
        <w:szCs w:val="18"/>
      </w:rPr>
      <w:t>www.vivest.fr</w:t>
    </w:r>
  </w:p>
  <w:p w14:paraId="718755FE" w14:textId="6AC08FCC" w:rsidR="00C912C8" w:rsidRDefault="00C912C8" w:rsidP="00C912C8">
    <w:pPr>
      <w:jc w:val="center"/>
    </w:pPr>
    <w:r w:rsidRPr="00054A0C">
      <w:rPr>
        <w:rFonts w:ascii="Gotham-Book" w:hAnsi="Gotham-Book" w:cs="Gotham-Book"/>
        <w:color w:val="000000"/>
        <w:sz w:val="13"/>
        <w:szCs w:val="13"/>
      </w:rPr>
      <w:t xml:space="preserve">Société Anonyme d’Habitations à Loyer Modéré au capital de </w:t>
    </w:r>
    <w:r w:rsidR="00410019">
      <w:rPr>
        <w:rFonts w:ascii="Gotham-Book" w:hAnsi="Gotham-Book" w:cs="Gotham-Book"/>
        <w:color w:val="000000" w:themeColor="text1"/>
        <w:sz w:val="13"/>
        <w:szCs w:val="13"/>
      </w:rPr>
      <w:t xml:space="preserve">28 706 980 </w:t>
    </w:r>
    <w:r w:rsidRPr="00054A0C">
      <w:rPr>
        <w:rFonts w:ascii="Gotham-Book" w:hAnsi="Gotham-Book" w:cs="Gotham-Book"/>
        <w:color w:val="000000"/>
        <w:sz w:val="13"/>
        <w:szCs w:val="13"/>
      </w:rPr>
      <w:t>€ - N° SIREN 362 801 011 RCS Metz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C5C83" w14:textId="77777777" w:rsidR="00C912C8" w:rsidRDefault="00C912C8" w:rsidP="00C912C8">
      <w:pPr>
        <w:spacing w:after="0" w:line="240" w:lineRule="auto"/>
      </w:pPr>
      <w:r>
        <w:separator/>
      </w:r>
    </w:p>
  </w:footnote>
  <w:footnote w:type="continuationSeparator" w:id="0">
    <w:p w14:paraId="2D232891" w14:textId="77777777" w:rsidR="00C912C8" w:rsidRDefault="00C912C8" w:rsidP="00C9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71850"/>
    <w:multiLevelType w:val="multilevel"/>
    <w:tmpl w:val="D7B8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65148"/>
    <w:multiLevelType w:val="hybridMultilevel"/>
    <w:tmpl w:val="ED9E7740"/>
    <w:lvl w:ilvl="0" w:tplc="03D0AE9E">
      <w:start w:val="1"/>
      <w:numFmt w:val="bullet"/>
      <w:lvlText w:val=""/>
      <w:lvlJc w:val="left"/>
      <w:pPr>
        <w:ind w:left="1287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73"/>
    <w:rsid w:val="000A2273"/>
    <w:rsid w:val="001F1468"/>
    <w:rsid w:val="003C5E95"/>
    <w:rsid w:val="003D7531"/>
    <w:rsid w:val="00410019"/>
    <w:rsid w:val="00481E58"/>
    <w:rsid w:val="004E3589"/>
    <w:rsid w:val="00794B5B"/>
    <w:rsid w:val="008D3ABE"/>
    <w:rsid w:val="00C45530"/>
    <w:rsid w:val="00C80593"/>
    <w:rsid w:val="00C9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7E543C"/>
  <w15:chartTrackingRefBased/>
  <w15:docId w15:val="{1995B0A6-B8C7-4EA3-A814-24198DA1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227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A2273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2C8"/>
  </w:style>
  <w:style w:type="paragraph" w:styleId="Pieddepage">
    <w:name w:val="footer"/>
    <w:basedOn w:val="Normal"/>
    <w:link w:val="PieddepageCar"/>
    <w:uiPriority w:val="99"/>
    <w:unhideWhenUsed/>
    <w:rsid w:val="00C9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2C8"/>
  </w:style>
  <w:style w:type="character" w:customStyle="1" w:styleId="A6">
    <w:name w:val="A6"/>
    <w:uiPriority w:val="99"/>
    <w:rsid w:val="00C912C8"/>
    <w:rPr>
      <w:rFonts w:ascii="Frutiger 45 Light" w:hAnsi="Frutiger 45 Light" w:hint="default"/>
      <w:color w:val="5315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 Camille</dc:creator>
  <cp:keywords/>
  <dc:description/>
  <cp:lastModifiedBy>BIR Camille</cp:lastModifiedBy>
  <cp:revision>11</cp:revision>
  <cp:lastPrinted>2025-06-25T13:15:00Z</cp:lastPrinted>
  <dcterms:created xsi:type="dcterms:W3CDTF">2025-06-25T12:59:00Z</dcterms:created>
  <dcterms:modified xsi:type="dcterms:W3CDTF">2025-11-20T15:02:00Z</dcterms:modified>
</cp:coreProperties>
</file>